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4D1B" w:rsidRDefault="00604D1B" w:rsidP="00604D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604D1B">
        <w:rPr>
          <w:rFonts w:ascii="Times New Roman" w:hAnsi="Times New Roman"/>
          <w:b/>
          <w:bCs/>
          <w:noProof/>
          <w:sz w:val="28"/>
          <w:szCs w:val="28"/>
        </w:rPr>
        <w:drawing>
          <wp:inline distT="0" distB="0" distL="0" distR="0">
            <wp:extent cx="2314575" cy="1285875"/>
            <wp:effectExtent l="19050" t="0" r="9525" b="0"/>
            <wp:docPr id="1" name="Рисунок 1" descr="D:\РАБОТА\СМИ\В ТО\image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:\РАБОТА\СМИ\В ТО\images (4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4D1B" w:rsidRDefault="00604D1B" w:rsidP="00604D1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C50DC" w:rsidRPr="00C23A6F" w:rsidRDefault="00FC50DC" w:rsidP="00FC50DC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23A6F">
        <w:rPr>
          <w:rFonts w:ascii="Times New Roman" w:eastAsia="Times New Roman" w:hAnsi="Times New Roman" w:cs="Times New Roman"/>
          <w:b/>
          <w:sz w:val="28"/>
          <w:szCs w:val="28"/>
        </w:rPr>
        <w:t>Пункты государственной геодезической сети должны быть обеспечены доступом.</w:t>
      </w:r>
    </w:p>
    <w:p w:rsidR="00FC50DC" w:rsidRDefault="00FC50DC" w:rsidP="00FC50D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C50DC" w:rsidRDefault="00FC50DC" w:rsidP="00FC50D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D66D0">
        <w:rPr>
          <w:rFonts w:ascii="Times New Roman" w:eastAsia="Times New Roman" w:hAnsi="Times New Roman" w:cs="Times New Roman"/>
          <w:sz w:val="28"/>
          <w:szCs w:val="28"/>
        </w:rPr>
        <w:t>Управление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м неоднократно обращалось внимание на необходимость сохранности </w:t>
      </w:r>
      <w:r w:rsidRPr="00DD66D0">
        <w:rPr>
          <w:rFonts w:ascii="Times New Roman" w:eastAsia="Times New Roman" w:hAnsi="Times New Roman" w:cs="Times New Roman"/>
          <w:sz w:val="28"/>
          <w:szCs w:val="28"/>
        </w:rPr>
        <w:t xml:space="preserve">пунктов государственной геодезической сети (далее -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ГГС), </w:t>
      </w:r>
      <w:r w:rsidRPr="00DE179C">
        <w:rPr>
          <w:rFonts w:ascii="Times New Roman" w:eastAsia="Times New Roman" w:hAnsi="Times New Roman" w:cs="Times New Roman"/>
          <w:sz w:val="28"/>
          <w:szCs w:val="28"/>
        </w:rPr>
        <w:t>которые в соответствии с законодательством Российской Федерации являются федеральной собственностью, а не собственностью владельцев или пользователей земельных участков, зд</w:t>
      </w:r>
      <w:bookmarkStart w:id="0" w:name="_GoBack"/>
      <w:bookmarkEnd w:id="0"/>
      <w:r w:rsidRPr="00DE179C">
        <w:rPr>
          <w:rFonts w:ascii="Times New Roman" w:eastAsia="Times New Roman" w:hAnsi="Times New Roman" w:cs="Times New Roman"/>
          <w:sz w:val="28"/>
          <w:szCs w:val="28"/>
        </w:rPr>
        <w:t>аний либо сооружений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Pr="00DD66D0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FC50DC" w:rsidRPr="00DD66D0" w:rsidRDefault="00FC50DC" w:rsidP="00FC50D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DE179C">
        <w:rPr>
          <w:rFonts w:ascii="Times New Roman" w:eastAsia="Times New Roman" w:hAnsi="Times New Roman" w:cs="Times New Roman"/>
          <w:sz w:val="28"/>
          <w:szCs w:val="28"/>
        </w:rPr>
        <w:t xml:space="preserve"> целью проверки сохранности на местности пунктов государственной геодезической сети (далее – ГГС), учета и поддержания их в исправном состоянии для использования при выполнении топографических, геодезических и инженерно-изыскательских работ, специалистами </w:t>
      </w:r>
      <w:proofErr w:type="spellStart"/>
      <w:r w:rsidRPr="00DD66D0">
        <w:rPr>
          <w:rFonts w:ascii="Times New Roman" w:eastAsia="Times New Roman" w:hAnsi="Times New Roman" w:cs="Times New Roman"/>
          <w:sz w:val="28"/>
          <w:szCs w:val="28"/>
        </w:rPr>
        <w:t>Управление</w:t>
      </w:r>
      <w:r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DD66D0">
        <w:rPr>
          <w:rFonts w:ascii="Times New Roman" w:eastAsia="Times New Roman" w:hAnsi="Times New Roman" w:cs="Times New Roman"/>
          <w:sz w:val="28"/>
          <w:szCs w:val="28"/>
        </w:rPr>
        <w:t>Росреестра</w:t>
      </w:r>
      <w:proofErr w:type="spellEnd"/>
      <w:r w:rsidRPr="00DD66D0">
        <w:rPr>
          <w:rFonts w:ascii="Times New Roman" w:eastAsia="Times New Roman" w:hAnsi="Times New Roman" w:cs="Times New Roman"/>
          <w:sz w:val="28"/>
          <w:szCs w:val="28"/>
        </w:rPr>
        <w:t xml:space="preserve"> по </w:t>
      </w:r>
      <w:r>
        <w:rPr>
          <w:rFonts w:ascii="Times New Roman" w:eastAsia="Times New Roman" w:hAnsi="Times New Roman" w:cs="Times New Roman"/>
          <w:sz w:val="28"/>
          <w:szCs w:val="28"/>
        </w:rPr>
        <w:t>Волгоградской области</w:t>
      </w:r>
      <w:r w:rsidRPr="00DD66D0">
        <w:rPr>
          <w:rFonts w:ascii="Times New Roman" w:eastAsia="Times New Roman" w:hAnsi="Times New Roman" w:cs="Times New Roman"/>
          <w:sz w:val="28"/>
          <w:szCs w:val="28"/>
        </w:rPr>
        <w:t xml:space="preserve"> (далее - Управление) </w:t>
      </w:r>
      <w:r w:rsidRPr="00DE179C">
        <w:rPr>
          <w:rFonts w:ascii="Times New Roman" w:eastAsia="Times New Roman" w:hAnsi="Times New Roman" w:cs="Times New Roman"/>
          <w:sz w:val="28"/>
          <w:szCs w:val="28"/>
        </w:rPr>
        <w:t xml:space="preserve">на постоянной основе осуществляется проверка состояния геодезических пунктов, </w:t>
      </w:r>
      <w:r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DE179C">
        <w:rPr>
          <w:rFonts w:ascii="Times New Roman" w:eastAsia="Times New Roman" w:hAnsi="Times New Roman" w:cs="Times New Roman"/>
          <w:sz w:val="28"/>
          <w:szCs w:val="28"/>
        </w:rPr>
        <w:t xml:space="preserve"> рамках полномочий по осуществлению государст</w:t>
      </w:r>
      <w:r>
        <w:rPr>
          <w:rFonts w:ascii="Times New Roman" w:eastAsia="Times New Roman" w:hAnsi="Times New Roman" w:cs="Times New Roman"/>
          <w:sz w:val="28"/>
          <w:szCs w:val="28"/>
        </w:rPr>
        <w:t>венного геодезического надзора.</w:t>
      </w:r>
      <w:proofErr w:type="gramEnd"/>
    </w:p>
    <w:p w:rsidR="00FC50DC" w:rsidRPr="00DD66D0" w:rsidRDefault="00FC50DC" w:rsidP="00FC50D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</w:t>
      </w:r>
      <w:r w:rsidRPr="00E52E45">
        <w:rPr>
          <w:rFonts w:ascii="Times New Roman" w:eastAsia="Times New Roman" w:hAnsi="Times New Roman" w:cs="Times New Roman"/>
          <w:sz w:val="28"/>
          <w:szCs w:val="28"/>
        </w:rPr>
        <w:t xml:space="preserve">обеспечения сохранности пунктов </w:t>
      </w:r>
      <w:r>
        <w:rPr>
          <w:rFonts w:ascii="Times New Roman" w:eastAsia="Times New Roman" w:hAnsi="Times New Roman" w:cs="Times New Roman"/>
          <w:sz w:val="28"/>
          <w:szCs w:val="28"/>
        </w:rPr>
        <w:t>ГГС</w:t>
      </w:r>
      <w:r w:rsidRPr="00E52E45">
        <w:rPr>
          <w:rFonts w:ascii="Times New Roman" w:eastAsia="Times New Roman" w:hAnsi="Times New Roman" w:cs="Times New Roman"/>
          <w:sz w:val="28"/>
          <w:szCs w:val="28"/>
        </w:rPr>
        <w:t xml:space="preserve"> на территории Волгоградской области,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Управлением </w:t>
      </w:r>
      <w:r w:rsidRPr="00E52E45">
        <w:rPr>
          <w:rFonts w:ascii="Times New Roman" w:eastAsia="Times New Roman" w:hAnsi="Times New Roman" w:cs="Times New Roman"/>
          <w:sz w:val="28"/>
          <w:szCs w:val="28"/>
        </w:rPr>
        <w:t>совместно с филиалом ФГБУ «Федеральная кадастровая палата Росреестра» по Волгоградской области проводится работа по установлению охранных зон геодезических пунктов, для последующего внесения данных сведений в Единый государственный реестр недвижимости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FC50DC" w:rsidRPr="00DD66D0" w:rsidRDefault="00FC50DC" w:rsidP="00FC50D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Ранее Управлением отмечалось, что в</w:t>
      </w:r>
      <w:r w:rsidRPr="00DD66D0">
        <w:rPr>
          <w:rFonts w:ascii="Times New Roman" w:eastAsia="Times New Roman" w:hAnsi="Times New Roman" w:cs="Times New Roman"/>
          <w:sz w:val="28"/>
          <w:szCs w:val="28"/>
        </w:rPr>
        <w:t xml:space="preserve"> охранных зонах пунктов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ГГС </w:t>
      </w:r>
      <w:r w:rsidRPr="00DD66D0">
        <w:rPr>
          <w:rFonts w:ascii="Times New Roman" w:eastAsia="Times New Roman" w:hAnsi="Times New Roman" w:cs="Times New Roman"/>
          <w:sz w:val="28"/>
          <w:szCs w:val="28"/>
        </w:rPr>
        <w:t xml:space="preserve">собственнику запрещается без письменного согласования с Управлением, которое является органом исполнительной власти в сфере геодезии и картографии в </w:t>
      </w:r>
      <w:r>
        <w:rPr>
          <w:rFonts w:ascii="Times New Roman" w:eastAsia="Times New Roman" w:hAnsi="Times New Roman" w:cs="Times New Roman"/>
          <w:sz w:val="28"/>
          <w:szCs w:val="28"/>
        </w:rPr>
        <w:t>Волгоградской области</w:t>
      </w:r>
      <w:r w:rsidRPr="00DD66D0">
        <w:rPr>
          <w:rFonts w:ascii="Times New Roman" w:eastAsia="Times New Roman" w:hAnsi="Times New Roman" w:cs="Times New Roman"/>
          <w:sz w:val="28"/>
          <w:szCs w:val="28"/>
        </w:rPr>
        <w:t xml:space="preserve">, проводить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какие-либо </w:t>
      </w:r>
      <w:r w:rsidRPr="00DD66D0">
        <w:rPr>
          <w:rFonts w:ascii="Times New Roman" w:eastAsia="Times New Roman" w:hAnsi="Times New Roman" w:cs="Times New Roman"/>
          <w:sz w:val="28"/>
          <w:szCs w:val="28"/>
        </w:rPr>
        <w:t>работы</w:t>
      </w:r>
      <w:r>
        <w:rPr>
          <w:rFonts w:ascii="Times New Roman" w:eastAsia="Times New Roman" w:hAnsi="Times New Roman" w:cs="Times New Roman"/>
          <w:sz w:val="28"/>
          <w:szCs w:val="28"/>
        </w:rPr>
        <w:t>, влекущие повреждение или уничтожение пункта ГГС.</w:t>
      </w:r>
    </w:p>
    <w:p w:rsidR="00FC50DC" w:rsidRPr="00B82F91" w:rsidRDefault="00FC50DC" w:rsidP="00FC5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82F91">
        <w:rPr>
          <w:rFonts w:ascii="Times New Roman" w:hAnsi="Times New Roman" w:cs="Times New Roman"/>
          <w:sz w:val="28"/>
          <w:szCs w:val="28"/>
          <w:shd w:val="clear" w:color="auto" w:fill="FFFFFF"/>
        </w:rPr>
        <w:t>Обращаем внимание, что земли, входящие в охранные зоны геодезических пунктов, не изымаются у землепользователей и могут использоваться для проведения работ в соответствии с разрешенным использованием земельного участка при условии сохранения пункта и возможности свободного подхода к нему при проведении геодезических и картографических работ.</w:t>
      </w:r>
    </w:p>
    <w:p w:rsidR="00FC50DC" w:rsidRPr="00DD66D0" w:rsidRDefault="00FC50DC" w:rsidP="00FC50D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82F91">
        <w:rPr>
          <w:rFonts w:ascii="Times New Roman" w:eastAsia="Times New Roman" w:hAnsi="Times New Roman" w:cs="Times New Roman"/>
          <w:sz w:val="28"/>
          <w:szCs w:val="28"/>
        </w:rPr>
        <w:t xml:space="preserve">Уничтожение, повреждение или снос пунктов государственных геодезических сетей, а равно отказ в предоставлении возможности подъезда (подхода) к этим пунктам для проведения на них наблюдений и иных работ </w:t>
      </w:r>
      <w:r w:rsidRPr="00B82F91">
        <w:rPr>
          <w:rFonts w:ascii="Times New Roman" w:eastAsia="Times New Roman" w:hAnsi="Times New Roman" w:cs="Times New Roman"/>
          <w:sz w:val="28"/>
          <w:szCs w:val="28"/>
        </w:rPr>
        <w:lastRenderedPageBreak/>
        <w:t>является административным правонарушением в соответствии со ст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B82F91">
        <w:rPr>
          <w:rFonts w:ascii="Times New Roman" w:eastAsia="Times New Roman" w:hAnsi="Times New Roman" w:cs="Times New Roman"/>
          <w:sz w:val="28"/>
          <w:szCs w:val="28"/>
        </w:rPr>
        <w:t>7.2. Кодекса об административных правонарушениях РФ.</w:t>
      </w:r>
    </w:p>
    <w:p w:rsidR="00FC50DC" w:rsidRPr="00DD66D0" w:rsidRDefault="00FC50DC" w:rsidP="00FC50D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DD66D0">
        <w:rPr>
          <w:rFonts w:ascii="Times New Roman" w:eastAsia="Times New Roman" w:hAnsi="Times New Roman" w:cs="Times New Roman"/>
          <w:sz w:val="28"/>
          <w:szCs w:val="28"/>
        </w:rPr>
        <w:t xml:space="preserve">Собственнику, владельцу или пользователю земельного участка, здания (сооружения), на которых размещены пункты, грозит предупреждение или наложение административного штрафа в размере от одной до пяти тысяч рублей, если он не выполнит свою обязанность (определена п.13 ст. 8 Федерального закона «О геодезии, картографии и пространственных данных и о внесении изменений в отдельные законодательные акты Российской Федерации» от 30.12.2015 </w:t>
      </w:r>
      <w:r>
        <w:rPr>
          <w:rFonts w:ascii="Times New Roman" w:eastAsia="Times New Roman" w:hAnsi="Times New Roman" w:cs="Times New Roman"/>
          <w:sz w:val="28"/>
          <w:szCs w:val="28"/>
        </w:rPr>
        <w:t>№ </w:t>
      </w:r>
      <w:r w:rsidRPr="00DD66D0">
        <w:rPr>
          <w:rFonts w:ascii="Times New Roman" w:eastAsia="Times New Roman" w:hAnsi="Times New Roman" w:cs="Times New Roman"/>
          <w:sz w:val="28"/>
          <w:szCs w:val="28"/>
        </w:rPr>
        <w:t>431-ФЗ): не сообщит</w:t>
      </w:r>
      <w:proofErr w:type="gramEnd"/>
      <w:r w:rsidRPr="00DD66D0">
        <w:rPr>
          <w:rFonts w:ascii="Times New Roman" w:eastAsia="Times New Roman" w:hAnsi="Times New Roman" w:cs="Times New Roman"/>
          <w:sz w:val="28"/>
          <w:szCs w:val="28"/>
        </w:rPr>
        <w:t xml:space="preserve"> об уничтожении, повреждении или сносе пунктов, а также за отказ в предоставлении возможности подъезда (подхода) к ним для проведения необходимых работ.</w:t>
      </w:r>
    </w:p>
    <w:p w:rsidR="00FC50DC" w:rsidRPr="00DD66D0" w:rsidRDefault="00FC50DC" w:rsidP="00FC50D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04D1B" w:rsidRDefault="00604D1B" w:rsidP="00604D1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C50DC" w:rsidRDefault="00FC50DC" w:rsidP="00604D1B">
      <w:pPr>
        <w:spacing w:line="240" w:lineRule="auto"/>
      </w:pPr>
      <w:r w:rsidRPr="00FC50DC">
        <w:drawing>
          <wp:inline distT="0" distB="0" distL="0" distR="0">
            <wp:extent cx="4676775" cy="2742919"/>
            <wp:effectExtent l="0" t="0" r="0" b="635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0042" t="38198" r="41957" b="22178"/>
                    <a:stretch/>
                  </pic:blipFill>
                  <pic:spPr bwMode="auto">
                    <a:xfrm>
                      <a:off x="0" y="0"/>
                      <a:ext cx="4689165" cy="27501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C50DC" w:rsidRPr="00FC50DC" w:rsidRDefault="00FC50DC" w:rsidP="00FC50DC"/>
    <w:p w:rsidR="00FC50DC" w:rsidRDefault="00FC50DC" w:rsidP="00FC50DC"/>
    <w:p w:rsidR="00497167" w:rsidRPr="00FC50DC" w:rsidRDefault="00FC50DC" w:rsidP="00FC50DC">
      <w:pPr>
        <w:tabs>
          <w:tab w:val="left" w:pos="1335"/>
        </w:tabs>
      </w:pPr>
      <w:r>
        <w:tab/>
      </w:r>
      <w:r w:rsidRPr="00FC50DC">
        <w:drawing>
          <wp:inline distT="0" distB="0" distL="0" distR="0">
            <wp:extent cx="4695093" cy="2812415"/>
            <wp:effectExtent l="0" t="0" r="0" b="6985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3832" t="16001" r="44522" b="60946"/>
                    <a:stretch/>
                  </pic:blipFill>
                  <pic:spPr bwMode="auto">
                    <a:xfrm>
                      <a:off x="0" y="0"/>
                      <a:ext cx="4718282" cy="2826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497167" w:rsidRPr="00FC50DC" w:rsidSect="00B82A4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604D1B"/>
    <w:rsid w:val="00012B5F"/>
    <w:rsid w:val="000B6F14"/>
    <w:rsid w:val="000D6663"/>
    <w:rsid w:val="00212A28"/>
    <w:rsid w:val="00237E5E"/>
    <w:rsid w:val="00423C2B"/>
    <w:rsid w:val="00497167"/>
    <w:rsid w:val="00604D1B"/>
    <w:rsid w:val="00B82A4F"/>
    <w:rsid w:val="00FC50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2A4F"/>
  </w:style>
  <w:style w:type="paragraph" w:styleId="1">
    <w:name w:val="heading 1"/>
    <w:basedOn w:val="a"/>
    <w:link w:val="10"/>
    <w:uiPriority w:val="9"/>
    <w:qFormat/>
    <w:rsid w:val="00012B5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4D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4D1B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012B5F"/>
    <w:rPr>
      <w:rFonts w:ascii="Times New Roman" w:eastAsia="Times New Roman" w:hAnsi="Times New Roman" w:cs="Times New Roman"/>
      <w:b/>
      <w:bCs/>
      <w:kern w:val="36"/>
      <w:sz w:val="48"/>
      <w:szCs w:val="4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421</Words>
  <Characters>2404</Characters>
  <Application>Microsoft Office Word</Application>
  <DocSecurity>0</DocSecurity>
  <Lines>20</Lines>
  <Paragraphs>5</Paragraphs>
  <ScaleCrop>false</ScaleCrop>
  <Company/>
  <LinksUpToDate>false</LinksUpToDate>
  <CharactersWithSpaces>2820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NZM</dc:creator>
  <cp:keywords/>
  <dc:description/>
  <cp:lastModifiedBy>NZM</cp:lastModifiedBy>
  <cp:revision>6</cp:revision>
  <dcterms:created xsi:type="dcterms:W3CDTF">2020-09-21T07:33:00Z</dcterms:created>
  <dcterms:modified xsi:type="dcterms:W3CDTF">2020-09-21T07:41:00Z</dcterms:modified>
</cp:coreProperties>
</file>