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01" w:rsidRDefault="00251A01" w:rsidP="00251A01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53310" cy="1351915"/>
            <wp:effectExtent l="19050" t="0" r="8890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A01" w:rsidRDefault="00251A01" w:rsidP="0093285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A01" w:rsidRDefault="00251A01" w:rsidP="0093285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A01" w:rsidRDefault="00251A01" w:rsidP="0093285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A01" w:rsidRPr="00251A01" w:rsidRDefault="00251A01" w:rsidP="00251A0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251A01">
        <w:rPr>
          <w:rFonts w:ascii="Times New Roman" w:hAnsi="Times New Roman" w:cs="Times New Roman"/>
          <w:b/>
          <w:sz w:val="28"/>
          <w:szCs w:val="28"/>
        </w:rPr>
        <w:t>ейтинг кадастровых инженеров</w:t>
      </w:r>
    </w:p>
    <w:p w:rsidR="00251A01" w:rsidRDefault="00251A01" w:rsidP="0093285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2855" w:rsidRDefault="00036A71" w:rsidP="00251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0C8">
        <w:rPr>
          <w:rFonts w:ascii="Times New Roman" w:hAnsi="Times New Roman" w:cs="Times New Roman"/>
          <w:sz w:val="28"/>
          <w:szCs w:val="28"/>
        </w:rPr>
        <w:t xml:space="preserve">Управлением Росреестра по Волгоградской области составлен рейтинг кадастровых инженеров, подготовивших документы при осуществлении кадастровой деятельности, по </w:t>
      </w:r>
      <w:proofErr w:type="gramStart"/>
      <w:r w:rsidRPr="007330C8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Pr="007330C8">
        <w:rPr>
          <w:rFonts w:ascii="Times New Roman" w:hAnsi="Times New Roman" w:cs="Times New Roman"/>
          <w:sz w:val="28"/>
          <w:szCs w:val="28"/>
        </w:rPr>
        <w:t xml:space="preserve"> рассмотрения которых принято наименьшее либо наибольшее количество решений о приостановлении (отказе) в государственном кадастровом учет</w:t>
      </w:r>
      <w:r w:rsidR="007330C8" w:rsidRPr="007330C8">
        <w:rPr>
          <w:rFonts w:ascii="Times New Roman" w:hAnsi="Times New Roman" w:cs="Times New Roman"/>
          <w:sz w:val="28"/>
          <w:szCs w:val="28"/>
        </w:rPr>
        <w:t xml:space="preserve">е и государственной регистрации </w:t>
      </w:r>
      <w:r w:rsidRPr="007330C8">
        <w:rPr>
          <w:rFonts w:ascii="Times New Roman" w:hAnsi="Times New Roman" w:cs="Times New Roman"/>
          <w:sz w:val="28"/>
          <w:szCs w:val="28"/>
        </w:rPr>
        <w:t xml:space="preserve">прав в </w:t>
      </w:r>
      <w:r w:rsidR="00605919">
        <w:rPr>
          <w:rFonts w:ascii="Times New Roman" w:hAnsi="Times New Roman" w:cs="Times New Roman"/>
          <w:sz w:val="28"/>
          <w:szCs w:val="28"/>
        </w:rPr>
        <w:t>ноябре</w:t>
      </w:r>
      <w:r w:rsidR="00233EB1">
        <w:rPr>
          <w:rFonts w:ascii="Times New Roman" w:hAnsi="Times New Roman" w:cs="Times New Roman"/>
          <w:sz w:val="28"/>
          <w:szCs w:val="28"/>
        </w:rPr>
        <w:t xml:space="preserve"> </w:t>
      </w:r>
      <w:r w:rsidRPr="007330C8">
        <w:rPr>
          <w:rFonts w:ascii="Times New Roman" w:hAnsi="Times New Roman" w:cs="Times New Roman"/>
          <w:sz w:val="28"/>
          <w:szCs w:val="28"/>
        </w:rPr>
        <w:t>2020 года.</w:t>
      </w:r>
    </w:p>
    <w:p w:rsidR="00932855" w:rsidRDefault="00036A71" w:rsidP="00251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0C8">
        <w:rPr>
          <w:rFonts w:ascii="Times New Roman" w:hAnsi="Times New Roman" w:cs="Times New Roman"/>
          <w:sz w:val="28"/>
          <w:szCs w:val="28"/>
        </w:rPr>
        <w:t>Управлением на постоянной основе осуществляется мониторинг ошибок, допускаемых кадастровыми инженерами при подготовке межевых планов, технических планов и актов обследования. Ошибки, допущенные кадастровыми инженерами, приводят к необходимости вынесения государственным регистратором прав решения о приостановлении учетных действий.</w:t>
      </w:r>
    </w:p>
    <w:p w:rsidR="00036A71" w:rsidRDefault="00036A71" w:rsidP="00251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0C8">
        <w:rPr>
          <w:rFonts w:ascii="Times New Roman" w:hAnsi="Times New Roman" w:cs="Times New Roman"/>
          <w:sz w:val="28"/>
          <w:szCs w:val="28"/>
        </w:rPr>
        <w:t xml:space="preserve">По результатам рейтинга в </w:t>
      </w:r>
      <w:r w:rsidR="00605919">
        <w:rPr>
          <w:rFonts w:ascii="Times New Roman" w:hAnsi="Times New Roman" w:cs="Times New Roman"/>
          <w:sz w:val="28"/>
          <w:szCs w:val="28"/>
        </w:rPr>
        <w:t>ноябре</w:t>
      </w:r>
      <w:r w:rsidR="00233EB1">
        <w:rPr>
          <w:rFonts w:ascii="Times New Roman" w:hAnsi="Times New Roman" w:cs="Times New Roman"/>
          <w:sz w:val="28"/>
          <w:szCs w:val="28"/>
        </w:rPr>
        <w:t xml:space="preserve"> </w:t>
      </w:r>
      <w:r w:rsidRPr="007330C8">
        <w:rPr>
          <w:rFonts w:ascii="Times New Roman" w:hAnsi="Times New Roman" w:cs="Times New Roman"/>
          <w:sz w:val="28"/>
          <w:szCs w:val="28"/>
        </w:rPr>
        <w:t>2020 года установлено, что по документам, подготовленным  кадастровыми инженерами: </w:t>
      </w:r>
      <w:r w:rsidR="00605919">
        <w:rPr>
          <w:rFonts w:ascii="Times New Roman" w:hAnsi="Times New Roman" w:cs="Times New Roman"/>
          <w:sz w:val="28"/>
          <w:szCs w:val="28"/>
        </w:rPr>
        <w:t xml:space="preserve">Костенко Юлией Николаевной (СРО </w:t>
      </w:r>
      <w:r w:rsidR="008E2C07">
        <w:rPr>
          <w:rFonts w:ascii="Times New Roman" w:hAnsi="Times New Roman" w:cs="Times New Roman"/>
          <w:sz w:val="28"/>
          <w:szCs w:val="28"/>
        </w:rPr>
        <w:t>«</w:t>
      </w:r>
      <w:r w:rsidR="00605919">
        <w:rPr>
          <w:rFonts w:ascii="Times New Roman" w:hAnsi="Times New Roman" w:cs="Times New Roman"/>
          <w:sz w:val="28"/>
          <w:szCs w:val="28"/>
        </w:rPr>
        <w:t>Кадастровые инженеры юга</w:t>
      </w:r>
      <w:r w:rsidR="008E2C07">
        <w:rPr>
          <w:rFonts w:ascii="Times New Roman" w:hAnsi="Times New Roman" w:cs="Times New Roman"/>
          <w:sz w:val="28"/>
          <w:szCs w:val="28"/>
        </w:rPr>
        <w:t>»</w:t>
      </w:r>
      <w:r w:rsidR="00605919">
        <w:rPr>
          <w:rFonts w:ascii="Times New Roman" w:hAnsi="Times New Roman" w:cs="Times New Roman"/>
          <w:sz w:val="28"/>
          <w:szCs w:val="28"/>
        </w:rPr>
        <w:t xml:space="preserve">), </w:t>
      </w:r>
      <w:r w:rsidRPr="007330C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33EB1" w:rsidRPr="00233EB1">
        <w:rPr>
          <w:rFonts w:ascii="Times New Roman" w:hAnsi="Times New Roman" w:cs="Times New Roman"/>
          <w:sz w:val="28"/>
          <w:szCs w:val="28"/>
        </w:rPr>
        <w:t>Каплюжников</w:t>
      </w:r>
      <w:r w:rsidR="00233EB1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233EB1" w:rsidRPr="00233EB1">
        <w:rPr>
          <w:rFonts w:ascii="Times New Roman" w:hAnsi="Times New Roman" w:cs="Times New Roman"/>
          <w:sz w:val="28"/>
          <w:szCs w:val="28"/>
        </w:rPr>
        <w:t xml:space="preserve"> Юри</w:t>
      </w:r>
      <w:r w:rsidR="00233EB1">
        <w:rPr>
          <w:rFonts w:ascii="Times New Roman" w:hAnsi="Times New Roman" w:cs="Times New Roman"/>
          <w:sz w:val="28"/>
          <w:szCs w:val="28"/>
        </w:rPr>
        <w:t>ем</w:t>
      </w:r>
      <w:r w:rsidR="00233EB1" w:rsidRPr="00233EB1">
        <w:rPr>
          <w:rFonts w:ascii="Times New Roman" w:hAnsi="Times New Roman" w:cs="Times New Roman"/>
          <w:sz w:val="28"/>
          <w:szCs w:val="28"/>
        </w:rPr>
        <w:t xml:space="preserve"> Михайлович</w:t>
      </w:r>
      <w:r w:rsidR="00233EB1">
        <w:rPr>
          <w:rFonts w:ascii="Times New Roman" w:hAnsi="Times New Roman" w:cs="Times New Roman"/>
          <w:sz w:val="28"/>
          <w:szCs w:val="28"/>
        </w:rPr>
        <w:t>ем</w:t>
      </w:r>
      <w:r w:rsidRPr="007330C8">
        <w:rPr>
          <w:rFonts w:ascii="Times New Roman" w:hAnsi="Times New Roman" w:cs="Times New Roman"/>
          <w:sz w:val="28"/>
          <w:szCs w:val="28"/>
        </w:rPr>
        <w:t xml:space="preserve">, </w:t>
      </w:r>
      <w:r w:rsidR="008E2C07">
        <w:rPr>
          <w:rFonts w:ascii="Times New Roman" w:hAnsi="Times New Roman" w:cs="Times New Roman"/>
          <w:sz w:val="28"/>
          <w:szCs w:val="28"/>
        </w:rPr>
        <w:t>Агафоновой Еленой Анатольевно</w:t>
      </w:r>
      <w:r w:rsidR="008E600D">
        <w:rPr>
          <w:rFonts w:ascii="Times New Roman" w:hAnsi="Times New Roman" w:cs="Times New Roman"/>
          <w:sz w:val="28"/>
          <w:szCs w:val="28"/>
        </w:rPr>
        <w:t xml:space="preserve">й, </w:t>
      </w:r>
      <w:proofErr w:type="spellStart"/>
      <w:r w:rsidR="008E600D">
        <w:rPr>
          <w:rFonts w:ascii="Times New Roman" w:hAnsi="Times New Roman" w:cs="Times New Roman"/>
          <w:sz w:val="28"/>
          <w:szCs w:val="28"/>
        </w:rPr>
        <w:t>Балмашовой</w:t>
      </w:r>
      <w:proofErr w:type="spellEnd"/>
      <w:r w:rsidR="008E600D">
        <w:rPr>
          <w:rFonts w:ascii="Times New Roman" w:hAnsi="Times New Roman" w:cs="Times New Roman"/>
          <w:sz w:val="28"/>
          <w:szCs w:val="28"/>
        </w:rPr>
        <w:t xml:space="preserve"> Т</w:t>
      </w:r>
      <w:r w:rsidR="008E2C07">
        <w:rPr>
          <w:rFonts w:ascii="Times New Roman" w:hAnsi="Times New Roman" w:cs="Times New Roman"/>
          <w:sz w:val="28"/>
          <w:szCs w:val="28"/>
        </w:rPr>
        <w:t xml:space="preserve">амарой Валентиновной </w:t>
      </w:r>
      <w:r w:rsidRPr="007330C8">
        <w:rPr>
          <w:rFonts w:ascii="Times New Roman" w:hAnsi="Times New Roman" w:cs="Times New Roman"/>
          <w:sz w:val="28"/>
          <w:szCs w:val="28"/>
        </w:rPr>
        <w:t>(</w:t>
      </w:r>
      <w:r w:rsidR="008E2C07">
        <w:rPr>
          <w:rFonts w:ascii="Times New Roman" w:hAnsi="Times New Roman" w:cs="Times New Roman"/>
          <w:sz w:val="28"/>
          <w:szCs w:val="28"/>
        </w:rPr>
        <w:t>СРО Кадастровые инженеры юга</w:t>
      </w:r>
      <w:r w:rsidRPr="007330C8">
        <w:rPr>
          <w:rFonts w:ascii="Times New Roman" w:hAnsi="Times New Roman" w:cs="Times New Roman"/>
          <w:sz w:val="28"/>
          <w:szCs w:val="28"/>
        </w:rPr>
        <w:t>),</w:t>
      </w:r>
      <w:r w:rsidR="00FD50B6">
        <w:rPr>
          <w:rFonts w:ascii="Times New Roman" w:hAnsi="Times New Roman" w:cs="Times New Roman"/>
          <w:sz w:val="28"/>
          <w:szCs w:val="28"/>
        </w:rPr>
        <w:t xml:space="preserve"> </w:t>
      </w:r>
      <w:r w:rsidR="008E2C07">
        <w:rPr>
          <w:rFonts w:ascii="Times New Roman" w:hAnsi="Times New Roman" w:cs="Times New Roman"/>
          <w:sz w:val="28"/>
          <w:szCs w:val="28"/>
        </w:rPr>
        <w:t>Янковской Светланой Владимировной (А СРО «Кадастровые инженеры)</w:t>
      </w:r>
      <w:r w:rsidR="00C249DD">
        <w:rPr>
          <w:rFonts w:ascii="Times New Roman" w:hAnsi="Times New Roman" w:cs="Times New Roman"/>
          <w:sz w:val="28"/>
          <w:szCs w:val="28"/>
        </w:rPr>
        <w:t>,</w:t>
      </w:r>
      <w:r w:rsidRPr="007330C8">
        <w:rPr>
          <w:rFonts w:ascii="Times New Roman" w:hAnsi="Times New Roman" w:cs="Times New Roman"/>
          <w:sz w:val="28"/>
          <w:szCs w:val="28"/>
        </w:rPr>
        <w:t xml:space="preserve"> решения о приостановлении осуществления учетно-регистрационных действий государственными регистраторами Управления не принимались, что свидетельствует о качественной подготовке документов данными кадастровыми инженерами.</w:t>
      </w:r>
    </w:p>
    <w:p w:rsidR="00251A01" w:rsidRDefault="00251A01" w:rsidP="00251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A01" w:rsidRPr="007330C8" w:rsidRDefault="00251A01" w:rsidP="00251A0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330C8">
        <w:rPr>
          <w:rFonts w:ascii="Times New Roman" w:hAnsi="Times New Roman" w:cs="Times New Roman"/>
          <w:sz w:val="28"/>
          <w:szCs w:val="28"/>
        </w:rPr>
        <w:t>Управлением Росреестра по Волгоградской области</w:t>
      </w:r>
    </w:p>
    <w:sectPr w:rsidR="00251A01" w:rsidRPr="007330C8" w:rsidSect="0084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6A71"/>
    <w:rsid w:val="00036A71"/>
    <w:rsid w:val="000534F8"/>
    <w:rsid w:val="00233EB1"/>
    <w:rsid w:val="00251A01"/>
    <w:rsid w:val="00285FA1"/>
    <w:rsid w:val="002F06E1"/>
    <w:rsid w:val="00403884"/>
    <w:rsid w:val="004221A5"/>
    <w:rsid w:val="00451D09"/>
    <w:rsid w:val="004947E6"/>
    <w:rsid w:val="00587177"/>
    <w:rsid w:val="00605919"/>
    <w:rsid w:val="007330C8"/>
    <w:rsid w:val="00845AB5"/>
    <w:rsid w:val="00871798"/>
    <w:rsid w:val="008E2C07"/>
    <w:rsid w:val="008E600D"/>
    <w:rsid w:val="00932855"/>
    <w:rsid w:val="00BF2242"/>
    <w:rsid w:val="00C249DD"/>
    <w:rsid w:val="00F962BC"/>
    <w:rsid w:val="00FD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savnv</dc:creator>
  <cp:lastModifiedBy>NZM</cp:lastModifiedBy>
  <cp:revision>13</cp:revision>
  <cp:lastPrinted>2020-12-09T05:18:00Z</cp:lastPrinted>
  <dcterms:created xsi:type="dcterms:W3CDTF">2020-10-12T08:00:00Z</dcterms:created>
  <dcterms:modified xsi:type="dcterms:W3CDTF">2020-12-11T14:58:00Z</dcterms:modified>
</cp:coreProperties>
</file>